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BA" w:rsidRDefault="00AA37BA" w:rsidP="008E2340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D1EC6" w:rsidRPr="00584C2D" w:rsidRDefault="00BD1EC6" w:rsidP="00BD1EC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C2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D1EC6" w:rsidRPr="00584C2D" w:rsidRDefault="00BD1EC6" w:rsidP="008E2340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C2D">
        <w:rPr>
          <w:rFonts w:ascii="Times New Roman" w:hAnsi="Times New Roman" w:cs="Times New Roman"/>
          <w:b/>
          <w:sz w:val="28"/>
          <w:szCs w:val="28"/>
        </w:rPr>
        <w:t xml:space="preserve">цифровых образовательных </w:t>
      </w:r>
      <w:r w:rsidR="008E2340" w:rsidRPr="00584C2D">
        <w:rPr>
          <w:rFonts w:ascii="Times New Roman" w:hAnsi="Times New Roman" w:cs="Times New Roman"/>
          <w:b/>
          <w:sz w:val="28"/>
          <w:szCs w:val="28"/>
        </w:rPr>
        <w:t>ресурсов к</w:t>
      </w:r>
      <w:r w:rsidRPr="00584C2D">
        <w:rPr>
          <w:rFonts w:ascii="Times New Roman" w:hAnsi="Times New Roman" w:cs="Times New Roman"/>
          <w:b/>
          <w:sz w:val="28"/>
          <w:szCs w:val="28"/>
        </w:rPr>
        <w:t xml:space="preserve"> разделам программы</w:t>
      </w:r>
    </w:p>
    <w:p w:rsidR="00144FA6" w:rsidRDefault="00144FA6" w:rsidP="00144FA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4FA6">
        <w:rPr>
          <w:rFonts w:ascii="Times New Roman" w:eastAsia="Calibri" w:hAnsi="Times New Roman" w:cs="Times New Roman"/>
          <w:b/>
          <w:sz w:val="28"/>
          <w:szCs w:val="28"/>
        </w:rPr>
        <w:t>учител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44FA6">
        <w:rPr>
          <w:rFonts w:ascii="Times New Roman" w:eastAsia="Calibri" w:hAnsi="Times New Roman" w:cs="Times New Roman"/>
          <w:b/>
          <w:sz w:val="28"/>
          <w:szCs w:val="28"/>
        </w:rPr>
        <w:t xml:space="preserve"> начальных классов </w:t>
      </w:r>
    </w:p>
    <w:p w:rsidR="00144FA6" w:rsidRPr="00144FA6" w:rsidRDefault="00144FA6" w:rsidP="00144FA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4FA6">
        <w:rPr>
          <w:rFonts w:ascii="Times New Roman" w:eastAsia="Calibri" w:hAnsi="Times New Roman" w:cs="Times New Roman"/>
          <w:b/>
          <w:sz w:val="28"/>
          <w:szCs w:val="28"/>
        </w:rPr>
        <w:t>ГКОУ РД «</w:t>
      </w:r>
      <w:proofErr w:type="spellStart"/>
      <w:r w:rsidRPr="00144FA6">
        <w:rPr>
          <w:rFonts w:ascii="Times New Roman" w:eastAsia="Calibri" w:hAnsi="Times New Roman" w:cs="Times New Roman"/>
          <w:b/>
          <w:sz w:val="28"/>
          <w:szCs w:val="28"/>
        </w:rPr>
        <w:t>Айтханская</w:t>
      </w:r>
      <w:proofErr w:type="spellEnd"/>
      <w:r w:rsidRPr="00144FA6">
        <w:rPr>
          <w:rFonts w:ascii="Times New Roman" w:eastAsia="Calibri" w:hAnsi="Times New Roman" w:cs="Times New Roman"/>
          <w:b/>
          <w:sz w:val="28"/>
          <w:szCs w:val="28"/>
        </w:rPr>
        <w:t xml:space="preserve"> СОШ Ботлихского района»</w:t>
      </w:r>
    </w:p>
    <w:p w:rsidR="008E2340" w:rsidRPr="00584C2D" w:rsidRDefault="00144FA6" w:rsidP="00144FA6">
      <w:pPr>
        <w:pStyle w:val="a5"/>
        <w:widowControl w:val="0"/>
        <w:ind w:left="644"/>
        <w:jc w:val="center"/>
        <w:rPr>
          <w:b/>
          <w:sz w:val="28"/>
          <w:szCs w:val="28"/>
        </w:rPr>
      </w:pPr>
      <w:proofErr w:type="spellStart"/>
      <w:r w:rsidRPr="00144FA6">
        <w:rPr>
          <w:rFonts w:eastAsia="Calibri"/>
          <w:b/>
          <w:sz w:val="28"/>
          <w:szCs w:val="28"/>
          <w:lang w:eastAsia="en-US"/>
        </w:rPr>
        <w:t>Гехаева</w:t>
      </w:r>
      <w:proofErr w:type="spellEnd"/>
      <w:r w:rsidRPr="00144FA6">
        <w:rPr>
          <w:rFonts w:eastAsia="Calibri"/>
          <w:b/>
          <w:sz w:val="28"/>
          <w:szCs w:val="28"/>
          <w:lang w:eastAsia="en-US"/>
        </w:rPr>
        <w:t xml:space="preserve"> Арсена </w:t>
      </w:r>
      <w:proofErr w:type="spellStart"/>
      <w:r w:rsidRPr="00144FA6">
        <w:rPr>
          <w:rFonts w:eastAsia="Calibri"/>
          <w:b/>
          <w:sz w:val="28"/>
          <w:szCs w:val="28"/>
          <w:lang w:eastAsia="en-US"/>
        </w:rPr>
        <w:t>Салатгереевича</w:t>
      </w:r>
      <w:proofErr w:type="spellEnd"/>
      <w:r>
        <w:rPr>
          <w:rFonts w:eastAsia="Calibri"/>
          <w:b/>
          <w:sz w:val="28"/>
          <w:szCs w:val="28"/>
          <w:lang w:eastAsia="en-US"/>
        </w:rPr>
        <w:t>.</w:t>
      </w:r>
      <w:bookmarkStart w:id="0" w:name="_GoBack"/>
      <w:bookmarkEnd w:id="0"/>
    </w:p>
    <w:p w:rsidR="008E2340" w:rsidRPr="00584C2D" w:rsidRDefault="008E2340" w:rsidP="008E2340">
      <w:pPr>
        <w:pStyle w:val="a5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 w:rsidRPr="00584C2D">
        <w:rPr>
          <w:color w:val="000000"/>
          <w:sz w:val="28"/>
          <w:szCs w:val="28"/>
        </w:rPr>
        <w:t>Использование новых информационных технологий в преподавании является одним из важнейших аспектов совершенствования и оптимизации учебного процесса, обогащения арсенала методических средств и приемов, позволяющих разнообразить формы работы и сделать урок интересным и запоминающимся для учащихся.</w:t>
      </w:r>
    </w:p>
    <w:p w:rsidR="008E2340" w:rsidRPr="00584C2D" w:rsidRDefault="008E2340" w:rsidP="008E23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отличие от традиционных методик, где учитель привык давать и требовать определённые знания, при использовании интерактивных форм обучения ученик сам становится главной действующей фигурой и сам открывает путь к усвоению знаний. Учитель выступает в этой ситуации активным помощником, и его главная функция - организация и стимулирование учебного процесса.</w:t>
      </w:r>
    </w:p>
    <w:p w:rsidR="008E2340" w:rsidRPr="00584C2D" w:rsidRDefault="008E2340" w:rsidP="008E23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учителем ЦОР делает реальным для учащихся получение качественного образования, соответствующего современным запросам, даже если школа, как наша, находится в сельской глубинке.</w:t>
      </w:r>
    </w:p>
    <w:p w:rsidR="008E2340" w:rsidRPr="00584C2D" w:rsidRDefault="008E2340" w:rsidP="008E23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показывает практика работы в школе, информация, воспринятая зрительно, лучше запоминается учениками. Не зря гласит народная мудрость: "Лучше один раз увидеть, чем сто раз услышать". Перед учителем постоянно возникает вопрос: как сделать материал урока запоминающимся, интересным, чтобы ученики за короткое время усвоили как можно больше материала. В этом случае незаменимым помощником становятся ЦОР.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С помощью ЦОР на </w:t>
      </w:r>
      <w:proofErr w:type="gramStart"/>
      <w:r w:rsidRPr="00584C2D">
        <w:rPr>
          <w:rFonts w:ascii="Times New Roman" w:hAnsi="Times New Roman" w:cs="Times New Roman"/>
          <w:sz w:val="28"/>
          <w:szCs w:val="28"/>
        </w:rPr>
        <w:t>уроках  я</w:t>
      </w:r>
      <w:proofErr w:type="gramEnd"/>
      <w:r w:rsidRPr="00584C2D">
        <w:rPr>
          <w:rFonts w:ascii="Times New Roman" w:hAnsi="Times New Roman" w:cs="Times New Roman"/>
          <w:sz w:val="28"/>
          <w:szCs w:val="28"/>
        </w:rPr>
        <w:t xml:space="preserve"> решаю целый ряд задач: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- предъявляю новый учебный материал;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- организую повторение и закрепление пройденного;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- провожу промежуточный и итоговый контроль усвоения знаний;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- создаю игровые учебные ситуации, максимально приближенные к реальным;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- помогаю учащимся основательно подготовиться к различным олимпиадам и конкурсам.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ЦОР, </w:t>
      </w:r>
      <w:proofErr w:type="gramStart"/>
      <w:r w:rsidRPr="00584C2D">
        <w:rPr>
          <w:rFonts w:ascii="Times New Roman" w:hAnsi="Times New Roman" w:cs="Times New Roman"/>
          <w:sz w:val="28"/>
          <w:szCs w:val="28"/>
        </w:rPr>
        <w:t>которыми  я</w:t>
      </w:r>
      <w:proofErr w:type="gramEnd"/>
      <w:r w:rsidRPr="00584C2D">
        <w:rPr>
          <w:rFonts w:ascii="Times New Roman" w:hAnsi="Times New Roman" w:cs="Times New Roman"/>
          <w:sz w:val="28"/>
          <w:szCs w:val="28"/>
        </w:rPr>
        <w:t xml:space="preserve"> пользуюсь: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- информационно-справочные материалы (справочники, энциклопедии, словари);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-учебно-методические программные средства для сопровождения уроков (демонстрационные материалы, презентации, компьютерные разработки уроков и т. п.);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- образовательные комплексы;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- репетиторы и тренажёры.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Указанные электронные ресурсы выгодно отличаются от других средств обучения интерактивностью и </w:t>
      </w:r>
      <w:proofErr w:type="spellStart"/>
      <w:r w:rsidRPr="00584C2D">
        <w:rPr>
          <w:rFonts w:ascii="Times New Roman" w:hAnsi="Times New Roman" w:cs="Times New Roman"/>
          <w:sz w:val="28"/>
          <w:szCs w:val="28"/>
        </w:rPr>
        <w:t>мультимедийностью</w:t>
      </w:r>
      <w:proofErr w:type="spellEnd"/>
      <w:r w:rsidRPr="00584C2D">
        <w:rPr>
          <w:rFonts w:ascii="Times New Roman" w:hAnsi="Times New Roman" w:cs="Times New Roman"/>
          <w:sz w:val="28"/>
          <w:szCs w:val="28"/>
        </w:rPr>
        <w:t xml:space="preserve"> и помогают избежать </w:t>
      </w:r>
      <w:r w:rsidRPr="00584C2D">
        <w:rPr>
          <w:rFonts w:ascii="Times New Roman" w:hAnsi="Times New Roman" w:cs="Times New Roman"/>
          <w:sz w:val="28"/>
          <w:szCs w:val="28"/>
        </w:rPr>
        <w:lastRenderedPageBreak/>
        <w:t>быстрой утомляемости детей на уроке. Объём учебного материала можно увеличить.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ЦОР применяю на следующих этапах урока:</w:t>
      </w:r>
    </w:p>
    <w:p w:rsidR="008E2340" w:rsidRPr="00584C2D" w:rsidRDefault="004F2E98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     </w:t>
      </w:r>
      <w:r w:rsidR="008E2340" w:rsidRPr="00584C2D">
        <w:rPr>
          <w:rFonts w:ascii="Times New Roman" w:hAnsi="Times New Roman" w:cs="Times New Roman"/>
          <w:sz w:val="28"/>
          <w:szCs w:val="28"/>
        </w:rPr>
        <w:t>- для актуализации знаний (электронные тесты);</w:t>
      </w:r>
    </w:p>
    <w:p w:rsidR="008E2340" w:rsidRPr="00584C2D" w:rsidRDefault="004F2E98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     - </w:t>
      </w:r>
      <w:r w:rsidR="008E2340" w:rsidRPr="00584C2D">
        <w:rPr>
          <w:rFonts w:ascii="Times New Roman" w:hAnsi="Times New Roman" w:cs="Times New Roman"/>
          <w:sz w:val="28"/>
          <w:szCs w:val="28"/>
        </w:rPr>
        <w:t>на этапе объяснения нового материала (мультимедийные презентации, учебные видеофильмы);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 - для контроля и оценки знаний, умений и навыков (программы-тренажёры, тесты).</w:t>
      </w:r>
    </w:p>
    <w:p w:rsidR="008E2340" w:rsidRPr="00584C2D" w:rsidRDefault="008E2340" w:rsidP="008E234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>Мне бы хотелось остановиться на тех ресурсах, которые я чаще всего использую на уроках.</w:t>
      </w:r>
    </w:p>
    <w:p w:rsidR="00BD1EC6" w:rsidRPr="00584C2D" w:rsidRDefault="008E2340" w:rsidP="008E2340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 Презентации. Использую их и при </w:t>
      </w:r>
      <w:proofErr w:type="gramStart"/>
      <w:r w:rsidRPr="00584C2D">
        <w:rPr>
          <w:rFonts w:ascii="Times New Roman" w:hAnsi="Times New Roman" w:cs="Times New Roman"/>
          <w:sz w:val="28"/>
          <w:szCs w:val="28"/>
        </w:rPr>
        <w:t>объяснении  нового</w:t>
      </w:r>
      <w:proofErr w:type="gramEnd"/>
      <w:r w:rsidRPr="00584C2D">
        <w:rPr>
          <w:rFonts w:ascii="Times New Roman" w:hAnsi="Times New Roman" w:cs="Times New Roman"/>
          <w:sz w:val="28"/>
          <w:szCs w:val="28"/>
        </w:rPr>
        <w:t xml:space="preserve"> материала, и при закреплении знаний, и при выполнении творческих заданий и  </w:t>
      </w:r>
      <w:proofErr w:type="spellStart"/>
      <w:r w:rsidRPr="00584C2D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584C2D">
        <w:rPr>
          <w:rFonts w:ascii="Times New Roman" w:hAnsi="Times New Roman" w:cs="Times New Roman"/>
          <w:sz w:val="28"/>
          <w:szCs w:val="28"/>
        </w:rPr>
        <w:t>. В презентацию можно вставить всё, что только возможно: и рисунки, и схемы, и тесты, и видео, и ссылку на другой ЭОР</w:t>
      </w:r>
      <w:r w:rsidRPr="00584C2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1EC6" w:rsidRPr="00584C2D">
        <w:rPr>
          <w:rFonts w:ascii="Times New Roman" w:eastAsia="Times New Roman" w:hAnsi="Times New Roman" w:cs="Times New Roman"/>
          <w:sz w:val="28"/>
          <w:szCs w:val="28"/>
        </w:rPr>
        <w:t>Меня как учителя – практика особенно заинтересовала Коллекция цифровых образовательных ресурсов (ЦОР), представленная на Федеральном портале «Российское образование». ЦОР поддерживают все этапы работы с учебным материалом, то есть могут быть использованы при объяснении, тренировке и контроле. Они предназначены как для коллективной, так и для индивидуальной учебной деятельности.</w:t>
      </w:r>
    </w:p>
    <w:p w:rsidR="00BD1EC6" w:rsidRPr="00584C2D" w:rsidRDefault="00BD1EC6" w:rsidP="008E2340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4C2D">
        <w:rPr>
          <w:rFonts w:ascii="Times New Roman" w:eastAsia="Times New Roman" w:hAnsi="Times New Roman" w:cs="Times New Roman"/>
          <w:sz w:val="28"/>
          <w:szCs w:val="28"/>
        </w:rPr>
        <w:t>Посещаемые мною порталы:</w:t>
      </w:r>
    </w:p>
    <w:p w:rsidR="00BD1EC6" w:rsidRPr="00584C2D" w:rsidRDefault="00BD1EC6" w:rsidP="00BD1EC6">
      <w:pPr>
        <w:pStyle w:val="c13"/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  <w:r w:rsidRPr="00584C2D">
        <w:rPr>
          <w:b/>
          <w:bCs/>
          <w:sz w:val="28"/>
          <w:szCs w:val="28"/>
          <w:shd w:val="clear" w:color="auto" w:fill="FFFFFF"/>
        </w:rPr>
        <w:t xml:space="preserve"> </w:t>
      </w:r>
      <w:r w:rsidRPr="00584C2D">
        <w:rPr>
          <w:sz w:val="28"/>
          <w:szCs w:val="28"/>
        </w:rPr>
        <w:t>1.Федеральный портал "Российское образование" -</w:t>
      </w:r>
      <w:r w:rsidRPr="00584C2D">
        <w:rPr>
          <w:rStyle w:val="apple-converted-space"/>
          <w:sz w:val="28"/>
          <w:szCs w:val="28"/>
        </w:rPr>
        <w:t> </w:t>
      </w:r>
      <w:hyperlink r:id="rId4" w:history="1">
        <w:r w:rsidRPr="00584C2D">
          <w:rPr>
            <w:rStyle w:val="a3"/>
            <w:sz w:val="28"/>
            <w:szCs w:val="28"/>
          </w:rPr>
          <w:t>http://edu.ru</w:t>
        </w:r>
      </w:hyperlink>
      <w:r w:rsidRPr="00584C2D">
        <w:rPr>
          <w:sz w:val="28"/>
          <w:szCs w:val="28"/>
          <w:u w:val="single"/>
        </w:rPr>
        <w:t xml:space="preserve"> </w:t>
      </w:r>
      <w:r w:rsidRPr="00584C2D">
        <w:rPr>
          <w:sz w:val="28"/>
          <w:szCs w:val="28"/>
        </w:rPr>
        <w:t> </w:t>
      </w:r>
    </w:p>
    <w:p w:rsidR="00BD1EC6" w:rsidRPr="00584C2D" w:rsidRDefault="00BD1EC6" w:rsidP="00BD1EC6">
      <w:pPr>
        <w:pStyle w:val="c44"/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  <w:r w:rsidRPr="00584C2D">
        <w:rPr>
          <w:sz w:val="28"/>
          <w:szCs w:val="28"/>
        </w:rPr>
        <w:t>2.Ресурсы, представленные на портале ФЦИОР (Федеральный центр информационных образовательных ресурсов) –</w:t>
      </w:r>
      <w:r w:rsidRPr="00584C2D">
        <w:rPr>
          <w:rStyle w:val="apple-converted-space"/>
          <w:sz w:val="28"/>
          <w:szCs w:val="28"/>
        </w:rPr>
        <w:t> </w:t>
      </w:r>
      <w:hyperlink r:id="rId5" w:history="1">
        <w:r w:rsidRPr="00584C2D">
          <w:rPr>
            <w:rStyle w:val="a3"/>
            <w:sz w:val="28"/>
            <w:szCs w:val="28"/>
          </w:rPr>
          <w:t>http://eor.edu.ru</w:t>
        </w:r>
      </w:hyperlink>
      <w:r w:rsidRPr="00584C2D">
        <w:rPr>
          <w:sz w:val="28"/>
          <w:szCs w:val="28"/>
        </w:rPr>
        <w:t> </w:t>
      </w:r>
    </w:p>
    <w:p w:rsidR="00BD1EC6" w:rsidRPr="00584C2D" w:rsidRDefault="00BD1EC6" w:rsidP="00BD1EC6">
      <w:pPr>
        <w:pStyle w:val="c44"/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  <w:r w:rsidRPr="00584C2D">
        <w:rPr>
          <w:sz w:val="28"/>
          <w:szCs w:val="28"/>
        </w:rPr>
        <w:t>3.Каталог образовательных ресурсов сети Интернет для школы -</w:t>
      </w:r>
      <w:r w:rsidRPr="00584C2D">
        <w:rPr>
          <w:rStyle w:val="apple-converted-space"/>
          <w:sz w:val="28"/>
          <w:szCs w:val="28"/>
        </w:rPr>
        <w:t> </w:t>
      </w:r>
      <w:hyperlink r:id="rId6" w:history="1">
        <w:r w:rsidRPr="00584C2D">
          <w:rPr>
            <w:rStyle w:val="a3"/>
            <w:sz w:val="28"/>
            <w:szCs w:val="28"/>
          </w:rPr>
          <w:t>http://katalog.iot.ru/</w:t>
        </w:r>
      </w:hyperlink>
      <w:r w:rsidRPr="00584C2D">
        <w:rPr>
          <w:sz w:val="28"/>
          <w:szCs w:val="28"/>
          <w:u w:val="single"/>
        </w:rPr>
        <w:t xml:space="preserve"> </w:t>
      </w:r>
    </w:p>
    <w:p w:rsidR="00BD1EC6" w:rsidRPr="00584C2D" w:rsidRDefault="00BD1EC6" w:rsidP="00BD1EC6">
      <w:pPr>
        <w:pStyle w:val="c44"/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  <w:r w:rsidRPr="00584C2D">
        <w:rPr>
          <w:sz w:val="28"/>
          <w:szCs w:val="28"/>
        </w:rPr>
        <w:t>4.Единая коллекция цифровых образовательных ресурсов -</w:t>
      </w:r>
      <w:r w:rsidRPr="00584C2D">
        <w:rPr>
          <w:rStyle w:val="apple-converted-space"/>
          <w:sz w:val="28"/>
          <w:szCs w:val="28"/>
        </w:rPr>
        <w:t> </w:t>
      </w:r>
      <w:hyperlink w:history="1">
        <w:r w:rsidRPr="00584C2D">
          <w:rPr>
            <w:rStyle w:val="a3"/>
            <w:sz w:val="28"/>
            <w:szCs w:val="28"/>
          </w:rPr>
          <w:t>http://school-   collection.edu.ru/</w:t>
        </w:r>
      </w:hyperlink>
      <w:r w:rsidRPr="00584C2D">
        <w:rPr>
          <w:sz w:val="28"/>
          <w:szCs w:val="28"/>
          <w:u w:val="single"/>
        </w:rPr>
        <w:t xml:space="preserve"> </w:t>
      </w:r>
      <w:r w:rsidRPr="00584C2D">
        <w:rPr>
          <w:sz w:val="28"/>
          <w:szCs w:val="28"/>
        </w:rPr>
        <w:t xml:space="preserve">  </w:t>
      </w:r>
    </w:p>
    <w:p w:rsidR="00BD1EC6" w:rsidRPr="00584C2D" w:rsidRDefault="00BD1EC6" w:rsidP="00BD1EC6">
      <w:pPr>
        <w:pStyle w:val="c44"/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  <w:r w:rsidRPr="00584C2D">
        <w:rPr>
          <w:sz w:val="28"/>
          <w:szCs w:val="28"/>
        </w:rPr>
        <w:t>5.Портал "Единое окно доступа к образовательным ресурсам" -</w:t>
      </w:r>
      <w:r w:rsidRPr="00584C2D">
        <w:rPr>
          <w:rStyle w:val="apple-converted-space"/>
          <w:sz w:val="28"/>
          <w:szCs w:val="28"/>
        </w:rPr>
        <w:t> </w:t>
      </w:r>
      <w:hyperlink r:id="rId7" w:history="1">
        <w:r w:rsidRPr="00584C2D">
          <w:rPr>
            <w:rStyle w:val="a3"/>
            <w:sz w:val="28"/>
            <w:szCs w:val="28"/>
          </w:rPr>
          <w:t>http://window.edu.ru</w:t>
        </w:r>
      </w:hyperlink>
      <w:r w:rsidRPr="00584C2D">
        <w:rPr>
          <w:sz w:val="28"/>
          <w:szCs w:val="28"/>
          <w:u w:val="single"/>
        </w:rPr>
        <w:t xml:space="preserve"> </w:t>
      </w:r>
      <w:r w:rsidRPr="00584C2D">
        <w:rPr>
          <w:sz w:val="28"/>
          <w:szCs w:val="28"/>
        </w:rPr>
        <w:t xml:space="preserve"> </w:t>
      </w:r>
    </w:p>
    <w:p w:rsidR="00BD1EC6" w:rsidRPr="00584C2D" w:rsidRDefault="00BD1EC6" w:rsidP="00BD1EC6">
      <w:pPr>
        <w:pStyle w:val="c47"/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  <w:r w:rsidRPr="00584C2D">
        <w:rPr>
          <w:sz w:val="28"/>
          <w:szCs w:val="28"/>
        </w:rPr>
        <w:t>6.Российский общеобразовательный портал -</w:t>
      </w:r>
      <w:r w:rsidRPr="00584C2D">
        <w:rPr>
          <w:rStyle w:val="apple-converted-space"/>
          <w:sz w:val="28"/>
          <w:szCs w:val="28"/>
        </w:rPr>
        <w:t> </w:t>
      </w:r>
      <w:r w:rsidRPr="00584C2D">
        <w:rPr>
          <w:sz w:val="28"/>
          <w:szCs w:val="28"/>
          <w:u w:val="single"/>
        </w:rPr>
        <w:t>http://school.edu.ru/</w:t>
      </w:r>
      <w:r w:rsidRPr="00584C2D">
        <w:rPr>
          <w:sz w:val="28"/>
          <w:szCs w:val="28"/>
        </w:rPr>
        <w:t xml:space="preserve">  </w:t>
      </w:r>
    </w:p>
    <w:p w:rsidR="00BD1EC6" w:rsidRPr="00584C2D" w:rsidRDefault="00BD1EC6" w:rsidP="00BD1EC6">
      <w:pPr>
        <w:pStyle w:val="c13"/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  <w:r w:rsidRPr="00584C2D">
        <w:rPr>
          <w:sz w:val="28"/>
          <w:szCs w:val="28"/>
        </w:rPr>
        <w:t>7.Федеральный центр информационных образовательных ресурсов-</w:t>
      </w:r>
      <w:r w:rsidRPr="00584C2D">
        <w:rPr>
          <w:rStyle w:val="apple-converted-space"/>
          <w:sz w:val="28"/>
          <w:szCs w:val="28"/>
        </w:rPr>
        <w:t> </w:t>
      </w:r>
      <w:hyperlink r:id="rId8" w:history="1">
        <w:r w:rsidRPr="00584C2D">
          <w:rPr>
            <w:rStyle w:val="a3"/>
            <w:sz w:val="28"/>
            <w:szCs w:val="28"/>
          </w:rPr>
          <w:t>http://eor.edu.ru/</w:t>
        </w:r>
      </w:hyperlink>
      <w:r w:rsidRPr="00584C2D">
        <w:rPr>
          <w:sz w:val="28"/>
          <w:szCs w:val="28"/>
          <w:u w:val="single"/>
        </w:rPr>
        <w:t xml:space="preserve"> </w:t>
      </w:r>
    </w:p>
    <w:p w:rsidR="00BD1EC6" w:rsidRPr="00584C2D" w:rsidRDefault="00BD1EC6" w:rsidP="00BD1EC6">
      <w:pPr>
        <w:pStyle w:val="c44"/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  <w:r w:rsidRPr="00584C2D">
        <w:rPr>
          <w:sz w:val="28"/>
          <w:szCs w:val="28"/>
        </w:rPr>
        <w:t>8.Всероссийский Интернет педсовет</w:t>
      </w:r>
      <w:r w:rsidRPr="00584C2D">
        <w:rPr>
          <w:rStyle w:val="apple-converted-space"/>
          <w:sz w:val="28"/>
          <w:szCs w:val="28"/>
        </w:rPr>
        <w:t> </w:t>
      </w:r>
      <w:r w:rsidRPr="00584C2D">
        <w:rPr>
          <w:sz w:val="28"/>
          <w:szCs w:val="28"/>
          <w:u w:val="single"/>
        </w:rPr>
        <w:t xml:space="preserve">- </w:t>
      </w:r>
      <w:hyperlink r:id="rId9" w:history="1">
        <w:r w:rsidRPr="00584C2D">
          <w:rPr>
            <w:rStyle w:val="a3"/>
            <w:sz w:val="28"/>
            <w:szCs w:val="28"/>
          </w:rPr>
          <w:t>http://pedsovet.org</w:t>
        </w:r>
      </w:hyperlink>
      <w:r w:rsidRPr="00584C2D">
        <w:rPr>
          <w:sz w:val="28"/>
          <w:szCs w:val="28"/>
          <w:u w:val="single"/>
        </w:rPr>
        <w:t xml:space="preserve"> /</w:t>
      </w:r>
      <w:r w:rsidRPr="00584C2D">
        <w:rPr>
          <w:sz w:val="28"/>
          <w:szCs w:val="28"/>
        </w:rPr>
        <w:t> </w:t>
      </w:r>
    </w:p>
    <w:p w:rsidR="00BD1EC6" w:rsidRPr="00584C2D" w:rsidRDefault="00A63425" w:rsidP="00BD1EC6">
      <w:pPr>
        <w:pStyle w:val="c13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584C2D">
        <w:rPr>
          <w:sz w:val="28"/>
          <w:szCs w:val="28"/>
          <w:u w:val="single"/>
        </w:rPr>
        <w:t xml:space="preserve">Информационная поддержка </w:t>
      </w:r>
    </w:p>
    <w:p w:rsidR="0081796F" w:rsidRPr="00584C2D" w:rsidRDefault="0081796F" w:rsidP="00817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http://www.solnyshko.ee - Детский портал «Солнышко».</w:t>
      </w:r>
    </w:p>
    <w:p w:rsidR="0081796F" w:rsidRPr="00584C2D" w:rsidRDefault="0081796F" w:rsidP="00817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2.http://www.ipk.yar.ru:8101/resource/distant/earlyschool_education/index.shtml - ЯИРО (начальная</w:t>
      </w:r>
    </w:p>
    <w:p w:rsidR="0081796F" w:rsidRPr="00584C2D" w:rsidRDefault="0081796F" w:rsidP="00817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школа).</w:t>
      </w:r>
    </w:p>
    <w:p w:rsidR="0081796F" w:rsidRPr="00584C2D" w:rsidRDefault="0081796F" w:rsidP="00817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3.http://www.solnet.ee/skazki - книга сказок.</w:t>
      </w:r>
    </w:p>
    <w:p w:rsidR="0081796F" w:rsidRPr="00584C2D" w:rsidRDefault="0081796F" w:rsidP="00817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4.http://www.skazochki.narod.ru/index_flash.html - сайт «Детский мир». Детские песни, мультфильмы,</w:t>
      </w:r>
    </w:p>
    <w:p w:rsidR="0081796F" w:rsidRPr="00584C2D" w:rsidRDefault="0081796F" w:rsidP="00817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загадки и др.</w:t>
      </w:r>
    </w:p>
    <w:p w:rsidR="0081796F" w:rsidRPr="00584C2D" w:rsidRDefault="0081796F" w:rsidP="00817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5.http://www.cofe.ru/read-ka- детский сказочный журнал «Почитай-ка».</w:t>
      </w:r>
    </w:p>
    <w:p w:rsidR="0081796F" w:rsidRPr="00584C2D" w:rsidRDefault="00CB5029" w:rsidP="00817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81796F" w:rsidRPr="0058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http://www.km.ru – портал компании «Кирилл и Мефодий».</w:t>
      </w:r>
    </w:p>
    <w:p w:rsidR="00BD1EC6" w:rsidRPr="00584C2D" w:rsidRDefault="00CB5029" w:rsidP="00CB5029">
      <w:pPr>
        <w:pStyle w:val="c44"/>
        <w:tabs>
          <w:tab w:val="left" w:pos="142"/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584C2D">
        <w:rPr>
          <w:sz w:val="28"/>
          <w:szCs w:val="28"/>
          <w:u w:val="single"/>
        </w:rPr>
        <w:lastRenderedPageBreak/>
        <w:t>7.</w:t>
      </w:r>
      <w:r w:rsidR="00BD1EC6" w:rsidRPr="00584C2D">
        <w:rPr>
          <w:sz w:val="28"/>
          <w:szCs w:val="28"/>
        </w:rPr>
        <w:t>Федеральный институт педагогических измерений –</w:t>
      </w:r>
      <w:r w:rsidR="00BD1EC6" w:rsidRPr="00584C2D">
        <w:rPr>
          <w:rStyle w:val="apple-converted-space"/>
          <w:sz w:val="28"/>
          <w:szCs w:val="28"/>
        </w:rPr>
        <w:t> </w:t>
      </w:r>
      <w:hyperlink r:id="rId10" w:history="1">
        <w:r w:rsidR="00BD1EC6" w:rsidRPr="00584C2D">
          <w:rPr>
            <w:rStyle w:val="a3"/>
            <w:sz w:val="28"/>
            <w:szCs w:val="28"/>
          </w:rPr>
          <w:t>http://www.fipi.ru</w:t>
        </w:r>
      </w:hyperlink>
      <w:r w:rsidR="00BD1EC6" w:rsidRPr="00584C2D">
        <w:rPr>
          <w:sz w:val="28"/>
          <w:szCs w:val="28"/>
          <w:u w:val="single"/>
        </w:rPr>
        <w:t xml:space="preserve"> </w:t>
      </w:r>
    </w:p>
    <w:p w:rsidR="008E2340" w:rsidRPr="00584C2D" w:rsidRDefault="00CB5029" w:rsidP="008E2340">
      <w:pPr>
        <w:pStyle w:val="c44"/>
        <w:tabs>
          <w:tab w:val="left" w:pos="142"/>
          <w:tab w:val="left" w:pos="284"/>
        </w:tabs>
        <w:spacing w:before="0" w:beforeAutospacing="0" w:after="0" w:afterAutospacing="0"/>
        <w:ind w:left="567" w:hanging="578"/>
        <w:jc w:val="both"/>
        <w:rPr>
          <w:sz w:val="28"/>
          <w:szCs w:val="28"/>
        </w:rPr>
      </w:pPr>
      <w:r w:rsidRPr="00584C2D">
        <w:rPr>
          <w:sz w:val="28"/>
          <w:szCs w:val="28"/>
        </w:rPr>
        <w:t xml:space="preserve">8 </w:t>
      </w:r>
      <w:r w:rsidR="0081796F" w:rsidRPr="00584C2D">
        <w:rPr>
          <w:sz w:val="28"/>
          <w:szCs w:val="28"/>
        </w:rPr>
        <w:t>Сайт для подготовки к ВПР</w:t>
      </w:r>
      <w:r w:rsidR="00BD1EC6" w:rsidRPr="00584C2D">
        <w:rPr>
          <w:sz w:val="28"/>
          <w:szCs w:val="28"/>
        </w:rPr>
        <w:t xml:space="preserve"> </w:t>
      </w:r>
      <w:proofErr w:type="spellStart"/>
      <w:proofErr w:type="gramStart"/>
      <w:r w:rsidR="00BD1EC6" w:rsidRPr="00584C2D">
        <w:rPr>
          <w:sz w:val="28"/>
          <w:szCs w:val="28"/>
        </w:rPr>
        <w:t>СтатГрад</w:t>
      </w:r>
      <w:proofErr w:type="spellEnd"/>
      <w:r w:rsidR="00BD1EC6" w:rsidRPr="00584C2D">
        <w:rPr>
          <w:sz w:val="28"/>
          <w:szCs w:val="28"/>
        </w:rPr>
        <w:t xml:space="preserve">  </w:t>
      </w:r>
      <w:hyperlink r:id="rId11" w:history="1">
        <w:r w:rsidR="00BD1EC6" w:rsidRPr="00584C2D">
          <w:rPr>
            <w:rStyle w:val="a3"/>
            <w:sz w:val="28"/>
            <w:szCs w:val="28"/>
            <w:lang w:val="en-US"/>
          </w:rPr>
          <w:t>http</w:t>
        </w:r>
        <w:r w:rsidR="00BD1EC6" w:rsidRPr="00584C2D">
          <w:rPr>
            <w:rStyle w:val="a3"/>
            <w:sz w:val="28"/>
            <w:szCs w:val="28"/>
          </w:rPr>
          <w:t>://</w:t>
        </w:r>
        <w:proofErr w:type="spellStart"/>
        <w:r w:rsidR="00BD1EC6" w:rsidRPr="00584C2D">
          <w:rPr>
            <w:rStyle w:val="a3"/>
            <w:sz w:val="28"/>
            <w:szCs w:val="28"/>
            <w:lang w:val="en-US"/>
          </w:rPr>
          <w:t>statgrad</w:t>
        </w:r>
        <w:proofErr w:type="spellEnd"/>
        <w:r w:rsidR="00BD1EC6" w:rsidRPr="00584C2D">
          <w:rPr>
            <w:rStyle w:val="a3"/>
            <w:sz w:val="28"/>
            <w:szCs w:val="28"/>
          </w:rPr>
          <w:t>.</w:t>
        </w:r>
        <w:r w:rsidR="00BD1EC6" w:rsidRPr="00584C2D">
          <w:rPr>
            <w:rStyle w:val="a3"/>
            <w:sz w:val="28"/>
            <w:szCs w:val="28"/>
            <w:lang w:val="en-US"/>
          </w:rPr>
          <w:t>org</w:t>
        </w:r>
        <w:proofErr w:type="gramEnd"/>
      </w:hyperlink>
      <w:r w:rsidR="00BD1EC6" w:rsidRPr="00584C2D">
        <w:rPr>
          <w:sz w:val="28"/>
          <w:szCs w:val="28"/>
        </w:rPr>
        <w:t xml:space="preserve"> </w:t>
      </w:r>
    </w:p>
    <w:p w:rsidR="00BD1EC6" w:rsidRPr="00584C2D" w:rsidRDefault="00BD1EC6" w:rsidP="008E2340">
      <w:pPr>
        <w:pStyle w:val="c13"/>
        <w:tabs>
          <w:tab w:val="left" w:pos="142"/>
          <w:tab w:val="left" w:pos="284"/>
        </w:tabs>
        <w:spacing w:before="0" w:beforeAutospacing="0" w:after="0" w:afterAutospacing="0"/>
        <w:ind w:left="567" w:hanging="578"/>
        <w:jc w:val="both"/>
        <w:rPr>
          <w:sz w:val="28"/>
          <w:szCs w:val="28"/>
        </w:rPr>
      </w:pPr>
      <w:r w:rsidRPr="00584C2D">
        <w:rPr>
          <w:sz w:val="28"/>
          <w:szCs w:val="28"/>
          <w:u w:val="single"/>
        </w:rPr>
        <w:t xml:space="preserve">Методические </w:t>
      </w:r>
      <w:proofErr w:type="gramStart"/>
      <w:r w:rsidRPr="00584C2D">
        <w:rPr>
          <w:sz w:val="28"/>
          <w:szCs w:val="28"/>
          <w:u w:val="single"/>
        </w:rPr>
        <w:t>ресурсы</w:t>
      </w:r>
      <w:r w:rsidRPr="00584C2D">
        <w:rPr>
          <w:b/>
          <w:bCs/>
          <w:sz w:val="28"/>
          <w:szCs w:val="28"/>
        </w:rPr>
        <w:t>:</w:t>
      </w:r>
      <w:r w:rsidRPr="00584C2D">
        <w:rPr>
          <w:sz w:val="28"/>
          <w:szCs w:val="28"/>
        </w:rPr>
        <w:t xml:space="preserve">  Сеть</w:t>
      </w:r>
      <w:proofErr w:type="gramEnd"/>
      <w:r w:rsidRPr="00584C2D">
        <w:rPr>
          <w:sz w:val="28"/>
          <w:szCs w:val="28"/>
        </w:rPr>
        <w:t xml:space="preserve"> творческих учителей   </w:t>
      </w:r>
      <w:r w:rsidRPr="00584C2D">
        <w:rPr>
          <w:rStyle w:val="apple-converted-space"/>
          <w:sz w:val="28"/>
          <w:szCs w:val="28"/>
        </w:rPr>
        <w:t> </w:t>
      </w:r>
      <w:hyperlink r:id="rId12" w:history="1">
        <w:r w:rsidRPr="00584C2D">
          <w:rPr>
            <w:rStyle w:val="a3"/>
            <w:bCs/>
            <w:sz w:val="28"/>
            <w:szCs w:val="28"/>
          </w:rPr>
          <w:t>http://www.it-n.ru</w:t>
        </w:r>
      </w:hyperlink>
    </w:p>
    <w:p w:rsidR="00BD1EC6" w:rsidRPr="00584C2D" w:rsidRDefault="00BD1EC6" w:rsidP="00BD1EC6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4C2D">
        <w:rPr>
          <w:rFonts w:ascii="Times New Roman" w:hAnsi="Times New Roman" w:cs="Times New Roman"/>
          <w:sz w:val="28"/>
          <w:szCs w:val="28"/>
          <w:u w:val="single"/>
        </w:rPr>
        <w:t>Результаты применения цифровых образовательных ресурсов:</w:t>
      </w:r>
    </w:p>
    <w:p w:rsidR="00BD1EC6" w:rsidRPr="00584C2D" w:rsidRDefault="00BD1EC6" w:rsidP="00BD1EC6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C2D">
        <w:rPr>
          <w:rFonts w:ascii="Times New Roman" w:eastAsia="Times New Roman" w:hAnsi="Times New Roman" w:cs="Times New Roman"/>
          <w:sz w:val="28"/>
          <w:szCs w:val="28"/>
        </w:rPr>
        <w:t xml:space="preserve">- увеличение познавательной активности учащихся; </w:t>
      </w:r>
    </w:p>
    <w:p w:rsidR="00BD1EC6" w:rsidRPr="00584C2D" w:rsidRDefault="00BD1EC6" w:rsidP="00BD1EC6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C2D">
        <w:rPr>
          <w:rFonts w:ascii="Times New Roman" w:eastAsia="Times New Roman" w:hAnsi="Times New Roman" w:cs="Times New Roman"/>
          <w:sz w:val="28"/>
          <w:szCs w:val="28"/>
        </w:rPr>
        <w:t>- осознание учащимися необходимости самостоятельного поиска информации из цифровых источников;</w:t>
      </w:r>
    </w:p>
    <w:p w:rsidR="00BD1EC6" w:rsidRPr="00584C2D" w:rsidRDefault="00BD1EC6" w:rsidP="00BD1EC6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C2D">
        <w:rPr>
          <w:rFonts w:ascii="Times New Roman" w:eastAsia="Times New Roman" w:hAnsi="Times New Roman" w:cs="Times New Roman"/>
          <w:sz w:val="28"/>
          <w:szCs w:val="28"/>
        </w:rPr>
        <w:t xml:space="preserve">- накопление интерактивных форм контроля   знаний учащихся; </w:t>
      </w:r>
    </w:p>
    <w:p w:rsidR="00BD1EC6" w:rsidRPr="00584C2D" w:rsidRDefault="00BD1EC6" w:rsidP="00BD1EC6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C2D">
        <w:rPr>
          <w:rFonts w:ascii="Times New Roman" w:eastAsia="Times New Roman" w:hAnsi="Times New Roman" w:cs="Times New Roman"/>
          <w:sz w:val="28"/>
          <w:szCs w:val="28"/>
        </w:rPr>
        <w:t>- создание коллекции работ по всем разделам программы (презентации, видеофильмы, тесты).</w:t>
      </w:r>
    </w:p>
    <w:p w:rsidR="00BD1EC6" w:rsidRPr="00584C2D" w:rsidRDefault="00BD1EC6" w:rsidP="00BD1EC6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b/>
          <w:sz w:val="28"/>
          <w:szCs w:val="28"/>
        </w:rPr>
        <w:t>Выводы</w:t>
      </w:r>
      <w:r w:rsidRPr="00584C2D">
        <w:rPr>
          <w:rFonts w:ascii="Times New Roman" w:hAnsi="Times New Roman" w:cs="Times New Roman"/>
          <w:sz w:val="28"/>
          <w:szCs w:val="28"/>
        </w:rPr>
        <w:t xml:space="preserve">: </w:t>
      </w:r>
      <w:r w:rsidRPr="00584C2D"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применение ЦОР способствуют повышению не только мотивации, но и качества </w:t>
      </w:r>
      <w:proofErr w:type="spellStart"/>
      <w:r w:rsidRPr="00584C2D">
        <w:rPr>
          <w:rFonts w:ascii="Times New Roman" w:hAnsi="Times New Roman" w:cs="Times New Roman"/>
          <w:color w:val="000000"/>
          <w:sz w:val="28"/>
          <w:szCs w:val="28"/>
        </w:rPr>
        <w:t>обученности</w:t>
      </w:r>
      <w:proofErr w:type="spellEnd"/>
      <w:r w:rsidRPr="00584C2D">
        <w:rPr>
          <w:rFonts w:ascii="Times New Roman" w:hAnsi="Times New Roman" w:cs="Times New Roman"/>
          <w:color w:val="000000"/>
          <w:sz w:val="28"/>
          <w:szCs w:val="28"/>
        </w:rPr>
        <w:t>. И происходит это в атмосфере доброжелательности и взаимной поддержки, что позволяет учащимся не только получать новые знания, но и развивать свои коммуникативные умения: умение выслушивать мнение другого, оценивать разные точки зрения, участвовать в дискуссии. Значительны и воспитательные возможности использования ЦОР. Они способствуют установлению эмоциональных контактов между учащимися, приучают работать как в команде, так и одному, снимают нервную нагрузку школьников, помогая испытывать чувство защищенности и взаимопонимания. По сравнению с традиционным обучением, использование ЦОР меняет характер взаимодействия учителя и учеников. Активность учителя уступает место активности учащихся, а задачей учителя становится создание условий для инициативы ребят.</w:t>
      </w:r>
    </w:p>
    <w:p w:rsidR="00BD1EC6" w:rsidRPr="00584C2D" w:rsidRDefault="00BD1EC6" w:rsidP="00BD1EC6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2340" w:rsidRPr="00584C2D" w:rsidRDefault="008E2340" w:rsidP="00A63425">
      <w:pPr>
        <w:pStyle w:val="a4"/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  Учитель </w:t>
      </w:r>
      <w:r w:rsidR="00CB5029" w:rsidRPr="00584C2D">
        <w:rPr>
          <w:rFonts w:ascii="Times New Roman" w:hAnsi="Times New Roman" w:cs="Times New Roman"/>
          <w:sz w:val="28"/>
          <w:szCs w:val="28"/>
        </w:rPr>
        <w:t>начальных классов</w:t>
      </w:r>
      <w:r w:rsidRPr="00584C2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B5029" w:rsidRPr="00584C2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A7C99" w:rsidRPr="00584C2D">
        <w:rPr>
          <w:rFonts w:ascii="Times New Roman" w:hAnsi="Times New Roman" w:cs="Times New Roman"/>
          <w:sz w:val="28"/>
          <w:szCs w:val="28"/>
        </w:rPr>
        <w:t xml:space="preserve">      </w:t>
      </w:r>
      <w:r w:rsidR="00CB5029" w:rsidRPr="00584C2D">
        <w:rPr>
          <w:rFonts w:ascii="Times New Roman" w:hAnsi="Times New Roman" w:cs="Times New Roman"/>
          <w:sz w:val="28"/>
          <w:szCs w:val="28"/>
        </w:rPr>
        <w:t xml:space="preserve"> </w:t>
      </w:r>
      <w:r w:rsidR="00EA7C99" w:rsidRPr="00584C2D">
        <w:rPr>
          <w:rFonts w:ascii="Times New Roman" w:hAnsi="Times New Roman" w:cs="Times New Roman"/>
          <w:sz w:val="28"/>
          <w:szCs w:val="28"/>
        </w:rPr>
        <w:t xml:space="preserve"> </w:t>
      </w:r>
      <w:r w:rsidR="00CB5029" w:rsidRPr="00584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FA6">
        <w:rPr>
          <w:rFonts w:ascii="Times New Roman" w:hAnsi="Times New Roman" w:cs="Times New Roman"/>
          <w:sz w:val="28"/>
          <w:szCs w:val="28"/>
        </w:rPr>
        <w:t>Гехаев</w:t>
      </w:r>
      <w:proofErr w:type="spellEnd"/>
      <w:r w:rsidR="00144FA6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144FA6" w:rsidRPr="00144FA6" w:rsidRDefault="00CB5029" w:rsidP="00144FA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   </w:t>
      </w:r>
      <w:r w:rsidR="00EA7C99" w:rsidRPr="00584C2D">
        <w:rPr>
          <w:rFonts w:ascii="Times New Roman" w:hAnsi="Times New Roman" w:cs="Times New Roman"/>
          <w:sz w:val="28"/>
          <w:szCs w:val="28"/>
        </w:rPr>
        <w:t xml:space="preserve">  </w:t>
      </w:r>
      <w:r w:rsidRPr="00584C2D">
        <w:rPr>
          <w:rFonts w:ascii="Times New Roman" w:hAnsi="Times New Roman" w:cs="Times New Roman"/>
          <w:sz w:val="28"/>
          <w:szCs w:val="28"/>
        </w:rPr>
        <w:t xml:space="preserve"> </w:t>
      </w:r>
      <w:r w:rsidR="00144FA6" w:rsidRPr="00144FA6">
        <w:rPr>
          <w:rFonts w:ascii="Times New Roman" w:eastAsia="Calibri" w:hAnsi="Times New Roman" w:cs="Times New Roman"/>
          <w:sz w:val="28"/>
          <w:szCs w:val="28"/>
        </w:rPr>
        <w:t xml:space="preserve">Зам. директора по </w:t>
      </w:r>
      <w:proofErr w:type="gramStart"/>
      <w:r w:rsidR="00144FA6" w:rsidRPr="00144FA6">
        <w:rPr>
          <w:rFonts w:ascii="Times New Roman" w:eastAsia="Calibri" w:hAnsi="Times New Roman" w:cs="Times New Roman"/>
          <w:sz w:val="28"/>
          <w:szCs w:val="28"/>
        </w:rPr>
        <w:t xml:space="preserve">УВР:   </w:t>
      </w:r>
      <w:proofErr w:type="gramEnd"/>
      <w:r w:rsidR="00144FA6" w:rsidRPr="00144FA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 w:rsidR="00144FA6" w:rsidRPr="00144FA6">
        <w:rPr>
          <w:rFonts w:ascii="Times New Roman" w:eastAsia="Calibri" w:hAnsi="Times New Roman" w:cs="Times New Roman"/>
          <w:sz w:val="26"/>
          <w:szCs w:val="28"/>
        </w:rPr>
        <w:t>Х</w:t>
      </w:r>
      <w:r w:rsidR="00144FA6" w:rsidRPr="00144FA6">
        <w:rPr>
          <w:rFonts w:ascii="Times New Roman" w:eastAsia="Calibri" w:hAnsi="Times New Roman" w:cs="Times New Roman"/>
          <w:sz w:val="28"/>
          <w:szCs w:val="28"/>
        </w:rPr>
        <w:t>амутаева</w:t>
      </w:r>
      <w:proofErr w:type="spellEnd"/>
      <w:r w:rsidR="00144FA6" w:rsidRPr="00144FA6">
        <w:rPr>
          <w:rFonts w:ascii="Times New Roman" w:eastAsia="Calibri" w:hAnsi="Times New Roman" w:cs="Times New Roman"/>
          <w:sz w:val="28"/>
          <w:szCs w:val="28"/>
        </w:rPr>
        <w:t xml:space="preserve"> Г.А.</w:t>
      </w:r>
    </w:p>
    <w:p w:rsidR="00144FA6" w:rsidRPr="00144FA6" w:rsidRDefault="00144FA6" w:rsidP="00144FA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4FA6" w:rsidRPr="00144FA6" w:rsidRDefault="00144FA6" w:rsidP="00144FA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4FA6">
        <w:rPr>
          <w:rFonts w:ascii="Times New Roman" w:eastAsia="Calibri" w:hAnsi="Times New Roman" w:cs="Times New Roman"/>
          <w:sz w:val="28"/>
          <w:szCs w:val="28"/>
        </w:rPr>
        <w:t xml:space="preserve">Директор школы                                                               </w:t>
      </w:r>
      <w:r w:rsidRPr="00144FA6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144FA6">
        <w:rPr>
          <w:rFonts w:ascii="Times New Roman" w:eastAsia="Calibri" w:hAnsi="Times New Roman" w:cs="Times New Roman"/>
          <w:sz w:val="28"/>
          <w:szCs w:val="28"/>
        </w:rPr>
        <w:t>Зубаиров</w:t>
      </w:r>
      <w:proofErr w:type="spellEnd"/>
      <w:r w:rsidRPr="00144FA6">
        <w:rPr>
          <w:rFonts w:ascii="Times New Roman" w:eastAsia="Calibri" w:hAnsi="Times New Roman" w:cs="Times New Roman"/>
          <w:sz w:val="28"/>
          <w:szCs w:val="28"/>
        </w:rPr>
        <w:t xml:space="preserve"> З.У.</w:t>
      </w:r>
    </w:p>
    <w:p w:rsidR="00144FA6" w:rsidRPr="00144FA6" w:rsidRDefault="00144FA6" w:rsidP="00144FA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4FA6" w:rsidRPr="00144FA6" w:rsidRDefault="00144FA6" w:rsidP="00144FA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4FA6">
        <w:rPr>
          <w:rFonts w:ascii="Times New Roman" w:eastAsia="Calibri" w:hAnsi="Times New Roman" w:cs="Times New Roman"/>
          <w:sz w:val="28"/>
          <w:szCs w:val="28"/>
        </w:rPr>
        <w:t>19.11.2019 г.</w:t>
      </w:r>
    </w:p>
    <w:p w:rsidR="00A05785" w:rsidRPr="00584C2D" w:rsidRDefault="00A05785" w:rsidP="00144FA6">
      <w:pPr>
        <w:pStyle w:val="a4"/>
        <w:spacing w:line="600" w:lineRule="auto"/>
        <w:jc w:val="both"/>
        <w:rPr>
          <w:sz w:val="28"/>
          <w:szCs w:val="28"/>
        </w:rPr>
      </w:pPr>
    </w:p>
    <w:sectPr w:rsidR="00A05785" w:rsidRPr="00584C2D" w:rsidSect="00144FA6">
      <w:pgSz w:w="11906" w:h="16838"/>
      <w:pgMar w:top="567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D1EC6"/>
    <w:rsid w:val="00144FA6"/>
    <w:rsid w:val="004F2E98"/>
    <w:rsid w:val="00584C2D"/>
    <w:rsid w:val="007C3BA7"/>
    <w:rsid w:val="0081796F"/>
    <w:rsid w:val="008B035B"/>
    <w:rsid w:val="008E2340"/>
    <w:rsid w:val="00A05785"/>
    <w:rsid w:val="00A63425"/>
    <w:rsid w:val="00AA37BA"/>
    <w:rsid w:val="00BD1EC6"/>
    <w:rsid w:val="00CB5029"/>
    <w:rsid w:val="00EA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27DA06-6A24-482A-A707-83E886F0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D1EC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D1EC6"/>
  </w:style>
  <w:style w:type="paragraph" w:styleId="a4">
    <w:name w:val="No Spacing"/>
    <w:uiPriority w:val="1"/>
    <w:qFormat/>
    <w:rsid w:val="00BD1EC6"/>
    <w:pPr>
      <w:spacing w:after="0" w:line="240" w:lineRule="auto"/>
    </w:pPr>
    <w:rPr>
      <w:rFonts w:eastAsiaTheme="minorEastAsia"/>
      <w:lang w:eastAsia="ru-RU"/>
    </w:rPr>
  </w:style>
  <w:style w:type="paragraph" w:customStyle="1" w:styleId="c13">
    <w:name w:val="c13"/>
    <w:basedOn w:val="a"/>
    <w:rsid w:val="00BD1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BD1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BD1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BD1E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8E2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2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23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or.edu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indow.edu.ru" TargetMode="External"/><Relationship Id="rId12" Type="http://schemas.openxmlformats.org/officeDocument/2006/relationships/hyperlink" Target="http://www.it-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atalog.iot.ru/" TargetMode="External"/><Relationship Id="rId11" Type="http://schemas.openxmlformats.org/officeDocument/2006/relationships/hyperlink" Target="http://statgrad.org" TargetMode="External"/><Relationship Id="rId5" Type="http://schemas.openxmlformats.org/officeDocument/2006/relationships/hyperlink" Target="http://eor.edu.ru" TargetMode="External"/><Relationship Id="rId10" Type="http://schemas.openxmlformats.org/officeDocument/2006/relationships/hyperlink" Target="http://www.fipi.ru" TargetMode="External"/><Relationship Id="rId4" Type="http://schemas.openxmlformats.org/officeDocument/2006/relationships/hyperlink" Target="http://edu.ru" TargetMode="External"/><Relationship Id="rId9" Type="http://schemas.openxmlformats.org/officeDocument/2006/relationships/hyperlink" Target="http://pedsovet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Рамазан</cp:lastModifiedBy>
  <cp:revision>9</cp:revision>
  <cp:lastPrinted>2019-11-15T15:20:00Z</cp:lastPrinted>
  <dcterms:created xsi:type="dcterms:W3CDTF">2016-02-09T20:22:00Z</dcterms:created>
  <dcterms:modified xsi:type="dcterms:W3CDTF">2019-11-19T19:27:00Z</dcterms:modified>
</cp:coreProperties>
</file>